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B8" w:rsidRPr="007D5489" w:rsidRDefault="004362B8" w:rsidP="004362B8">
      <w:pPr>
        <w:rPr>
          <w:rFonts w:ascii="標楷體" w:eastAsia="標楷體" w:hAnsi="標楷體" w:cs="Times New Roman"/>
          <w:b/>
          <w:sz w:val="56"/>
          <w:szCs w:val="28"/>
        </w:rPr>
      </w:pPr>
    </w:p>
    <w:p w:rsidR="004362B8" w:rsidRPr="007D5489" w:rsidRDefault="00350022" w:rsidP="004362B8">
      <w:pPr>
        <w:jc w:val="center"/>
        <w:rPr>
          <w:rFonts w:ascii="標楷體" w:eastAsia="標楷體" w:hAnsi="標楷體" w:cs="Times New Roman"/>
          <w:b/>
          <w:sz w:val="56"/>
          <w:szCs w:val="28"/>
        </w:rPr>
      </w:pPr>
      <w:r>
        <w:rPr>
          <w:noProof/>
        </w:rPr>
        <w:drawing>
          <wp:inline distT="0" distB="0" distL="0" distR="0" wp14:anchorId="2B55C948" wp14:editId="1517A314">
            <wp:extent cx="2305050" cy="2190750"/>
            <wp:effectExtent l="0" t="0" r="0" b="0"/>
            <wp:docPr id="18" name="圖片 18" descr="http://www3.wips.phc.edu.tw/uploads/tad_book3/image/ma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wips.phc.edu.tw/uploads/tad_book3/image/mark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190750"/>
                    </a:xfrm>
                    <a:prstGeom prst="rect">
                      <a:avLst/>
                    </a:prstGeom>
                    <a:noFill/>
                    <a:ln>
                      <a:noFill/>
                    </a:ln>
                  </pic:spPr>
                </pic:pic>
              </a:graphicData>
            </a:graphic>
          </wp:inline>
        </w:drawing>
      </w:r>
    </w:p>
    <w:p w:rsidR="004362B8" w:rsidRPr="007D5489" w:rsidRDefault="004362B8" w:rsidP="004362B8">
      <w:pPr>
        <w:rPr>
          <w:rFonts w:ascii="標楷體" w:eastAsia="標楷體" w:hAnsi="標楷體" w:cs="Times New Roman"/>
          <w:b/>
          <w:sz w:val="56"/>
          <w:szCs w:val="28"/>
        </w:rPr>
      </w:pPr>
    </w:p>
    <w:p w:rsidR="00501A03" w:rsidRDefault="00501A03" w:rsidP="004362B8">
      <w:pPr>
        <w:jc w:val="center"/>
        <w:rPr>
          <w:rFonts w:ascii="標楷體" w:eastAsia="標楷體" w:hAnsi="標楷體" w:cs="Times New Roman"/>
          <w:b/>
          <w:sz w:val="56"/>
          <w:szCs w:val="28"/>
        </w:rPr>
      </w:pPr>
      <w:r>
        <w:rPr>
          <w:rFonts w:ascii="標楷體" w:eastAsia="標楷體" w:hAnsi="標楷體" w:cs="Times New Roman" w:hint="eastAsia"/>
          <w:b/>
          <w:sz w:val="56"/>
          <w:szCs w:val="28"/>
        </w:rPr>
        <w:t>澎湖縣</w:t>
      </w:r>
      <w:r w:rsidR="00164912">
        <w:rPr>
          <w:rFonts w:ascii="標楷體" w:eastAsia="標楷體" w:hAnsi="標楷體" w:cs="Times New Roman" w:hint="eastAsia"/>
          <w:b/>
          <w:sz w:val="56"/>
          <w:szCs w:val="28"/>
        </w:rPr>
        <w:t>外垵</w:t>
      </w:r>
      <w:r>
        <w:rPr>
          <w:rFonts w:ascii="標楷體" w:eastAsia="標楷體" w:hAnsi="標楷體" w:cs="Times New Roman" w:hint="eastAsia"/>
          <w:b/>
          <w:sz w:val="56"/>
          <w:szCs w:val="28"/>
        </w:rPr>
        <w:t>國民</w:t>
      </w:r>
      <w:r w:rsidR="004362B8" w:rsidRPr="007D5489">
        <w:rPr>
          <w:rFonts w:ascii="標楷體" w:eastAsia="標楷體" w:hAnsi="標楷體" w:cs="Times New Roman" w:hint="eastAsia"/>
          <w:b/>
          <w:sz w:val="56"/>
          <w:szCs w:val="28"/>
        </w:rPr>
        <w:t>小學</w:t>
      </w:r>
    </w:p>
    <w:p w:rsidR="000C475D" w:rsidRPr="007D5489" w:rsidRDefault="004362B8" w:rsidP="004362B8">
      <w:pPr>
        <w:jc w:val="center"/>
        <w:rPr>
          <w:rFonts w:ascii="標楷體" w:eastAsia="標楷體" w:hAnsi="標楷體"/>
        </w:rPr>
      </w:pPr>
      <w:r w:rsidRPr="007D5489">
        <w:rPr>
          <w:rFonts w:ascii="標楷體" w:eastAsia="標楷體" w:hAnsi="標楷體" w:cs="Times New Roman" w:hint="eastAsia"/>
          <w:b/>
          <w:sz w:val="56"/>
          <w:szCs w:val="28"/>
        </w:rPr>
        <w:t>資通安全管理系統實施原則</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501A03">
      <w:pPr>
        <w:jc w:val="center"/>
        <w:rPr>
          <w:rFonts w:ascii="標楷體" w:eastAsia="標楷體" w:hAnsi="標楷體"/>
        </w:rPr>
      </w:pPr>
      <w:r w:rsidRPr="007D5489">
        <w:rPr>
          <w:rFonts w:ascii="標楷體" w:eastAsia="標楷體" w:hAnsi="標楷體" w:cs="Times New Roman" w:hint="eastAsia"/>
          <w:sz w:val="48"/>
          <w:szCs w:val="48"/>
        </w:rPr>
        <w:t>中 華 民 國 10</w:t>
      </w:r>
      <w:r w:rsidR="00501A03">
        <w:rPr>
          <w:rFonts w:ascii="標楷體" w:eastAsia="標楷體" w:hAnsi="標楷體" w:cs="Times New Roman" w:hint="eastAsia"/>
          <w:sz w:val="48"/>
          <w:szCs w:val="48"/>
        </w:rPr>
        <w:t>3</w:t>
      </w:r>
      <w:r w:rsidRPr="007D5489">
        <w:rPr>
          <w:rFonts w:ascii="標楷體" w:eastAsia="標楷體" w:hAnsi="標楷體" w:cs="Times New Roman" w:hint="eastAsia"/>
          <w:sz w:val="48"/>
          <w:szCs w:val="48"/>
        </w:rPr>
        <w:t xml:space="preserve"> 年 </w:t>
      </w:r>
      <w:r w:rsidR="00501A03">
        <w:rPr>
          <w:rFonts w:ascii="標楷體" w:eastAsia="標楷體" w:hAnsi="標楷體" w:cs="Times New Roman" w:hint="eastAsia"/>
          <w:sz w:val="48"/>
          <w:szCs w:val="48"/>
        </w:rPr>
        <w:t>8</w:t>
      </w:r>
      <w:r w:rsidRPr="007D5489">
        <w:rPr>
          <w:rFonts w:ascii="標楷體" w:eastAsia="標楷體" w:hAnsi="標楷體" w:cs="Times New Roman" w:hint="eastAsia"/>
          <w:sz w:val="48"/>
          <w:szCs w:val="48"/>
        </w:rPr>
        <w:t xml:space="preserve"> 月 </w:t>
      </w:r>
      <w:r w:rsidR="00501A03">
        <w:rPr>
          <w:rFonts w:ascii="標楷體" w:eastAsia="標楷體" w:hAnsi="標楷體" w:cs="Times New Roman" w:hint="eastAsia"/>
          <w:sz w:val="48"/>
          <w:szCs w:val="48"/>
        </w:rPr>
        <w:t>1</w:t>
      </w:r>
      <w:r w:rsidRPr="007D5489">
        <w:rPr>
          <w:rFonts w:ascii="標楷體" w:eastAsia="標楷體" w:hAnsi="標楷體" w:cs="Times New Roman" w:hint="eastAsia"/>
          <w:sz w:val="48"/>
          <w:szCs w:val="48"/>
        </w:rPr>
        <w:t xml:space="preserve"> 日</w:t>
      </w: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w:t>
      </w:r>
      <w:r w:rsidR="00501A03">
        <w:rPr>
          <w:rFonts w:ascii="標楷體" w:eastAsia="標楷體" w:hAnsi="標楷體" w:hint="eastAsia"/>
        </w:rPr>
        <w:t>訂定本校實施</w:t>
      </w:r>
      <w:r w:rsidR="004362B8" w:rsidRPr="007D5489">
        <w:rPr>
          <w:rFonts w:ascii="標楷體" w:eastAsia="標楷體" w:hAnsi="標楷體" w:hint="eastAsia"/>
        </w:rPr>
        <w:t>資通安全系統管理原則，以增進資訊作業之安全性，確保學校資料之機密性、完整性與可用性。</w:t>
      </w:r>
    </w:p>
    <w:p w:rsidR="004362B8" w:rsidRPr="00501A03"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501A03">
        <w:rPr>
          <w:rFonts w:ascii="標楷體" w:eastAsia="標楷體" w:hAnsi="標楷體" w:hint="eastAsia"/>
        </w:rPr>
        <w:t>本校校</w:t>
      </w:r>
      <w:r w:rsidR="00C87FC4" w:rsidRPr="007D5489">
        <w:rPr>
          <w:rFonts w:ascii="標楷體" w:eastAsia="標楷體" w:hAnsi="標楷體" w:hint="eastAsia"/>
        </w:rPr>
        <w:t>內</w:t>
      </w:r>
      <w:r w:rsidR="00501A03">
        <w:rPr>
          <w:rFonts w:ascii="標楷體" w:eastAsia="標楷體" w:hAnsi="標楷體" w:hint="eastAsia"/>
        </w:rPr>
        <w:t>所屬</w:t>
      </w:r>
      <w:r w:rsidR="00C87FC4" w:rsidRPr="007D5489">
        <w:rPr>
          <w:rFonts w:ascii="標楷體" w:eastAsia="標楷體" w:hAnsi="標楷體" w:hint="eastAsia"/>
        </w:rPr>
        <w:t>電腦、資訊與網路服務相關的系統、設備、程序、及人員。</w:t>
      </w:r>
    </w:p>
    <w:p w:rsidR="00C87FC4" w:rsidRPr="00501A03"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依業務性質之不同，區分不同內部網路網段，例如：教學、行政等，以降低未經授權存取之風險。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w:t>
      </w:r>
      <w:r w:rsidR="00501A03">
        <w:rPr>
          <w:rFonts w:ascii="標楷體" w:eastAsia="標楷體" w:hAnsi="標楷體" w:hint="eastAsia"/>
        </w:rPr>
        <w:t>學校資訊組</w:t>
      </w:r>
      <w:r w:rsidRPr="007D5489">
        <w:rPr>
          <w:rFonts w:ascii="標楷體" w:eastAsia="標楷體" w:hAnsi="標楷體" w:hint="eastAsia"/>
        </w:rPr>
        <w:t>人員</w:t>
      </w:r>
      <w:r w:rsidRPr="00E2200A">
        <w:rPr>
          <w:rFonts w:ascii="標楷體" w:eastAsia="標楷體" w:hAnsi="標楷體" w:hint="eastAsia"/>
          <w:color w:val="FF0000"/>
        </w:rPr>
        <w:t>同意並設定</w:t>
      </w:r>
      <w:r w:rsidR="00501A03" w:rsidRPr="00E2200A">
        <w:rPr>
          <w:rFonts w:ascii="標楷體" w:eastAsia="標楷體" w:hAnsi="標楷體" w:hint="eastAsia"/>
          <w:color w:val="FF0000"/>
        </w:rPr>
        <w:t>已本縣OpenID</w:t>
      </w:r>
      <w:r w:rsidRPr="00E2200A">
        <w:rPr>
          <w:rFonts w:ascii="標楷體" w:eastAsia="標楷體" w:hAnsi="標楷體" w:hint="eastAsia"/>
          <w:color w:val="FF0000"/>
        </w:rPr>
        <w:t>帳號通行或加密金鑰</w:t>
      </w:r>
      <w:r w:rsidR="00501A03" w:rsidRPr="00E2200A">
        <w:rPr>
          <w:rFonts w:ascii="標楷體" w:eastAsia="標楷體" w:hAnsi="標楷體" w:hint="eastAsia"/>
          <w:color w:val="FF0000"/>
        </w:rPr>
        <w:t>(WPA)</w:t>
      </w:r>
      <w:r w:rsidRPr="007D5489">
        <w:rPr>
          <w:rFonts w:ascii="標楷體" w:eastAsia="標楷體" w:hAnsi="標楷體" w:hint="eastAsia"/>
        </w:rPr>
        <w:t>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w:t>
      </w:r>
      <w:r w:rsidR="00501A03">
        <w:rPr>
          <w:rFonts w:ascii="標楷體" w:eastAsia="標楷體" w:hAnsi="標楷體" w:hint="eastAsia"/>
        </w:rPr>
        <w:t>以</w:t>
      </w:r>
      <w:r w:rsidR="00501A03" w:rsidRPr="00E2200A">
        <w:rPr>
          <w:rFonts w:ascii="標楷體" w:eastAsia="標楷體" w:hAnsi="標楷體" w:hint="eastAsia"/>
          <w:color w:val="FF0000"/>
        </w:rPr>
        <w:t>本縣網無縣漫遊</w:t>
      </w:r>
      <w:r w:rsidR="00E2200A" w:rsidRPr="00E2200A">
        <w:rPr>
          <w:rFonts w:ascii="標楷體" w:eastAsia="標楷體" w:hAnsi="標楷體" w:hint="eastAsia"/>
          <w:color w:val="FF0000"/>
        </w:rPr>
        <w:t>服務(Phc_roam) 或</w:t>
      </w:r>
      <w:r w:rsidRPr="00E2200A">
        <w:rPr>
          <w:rFonts w:ascii="標楷體" w:eastAsia="標楷體" w:hAnsi="標楷體" w:hint="eastAsia"/>
          <w:color w:val="FF0000"/>
        </w:rPr>
        <w:t>設定加密金鑰防護</w:t>
      </w:r>
      <w:r w:rsidR="00501A03" w:rsidRPr="00E2200A">
        <w:rPr>
          <w:rFonts w:ascii="標楷體" w:eastAsia="標楷體" w:hAnsi="標楷體" w:hint="eastAsia"/>
          <w:color w:val="FF0000"/>
        </w:rPr>
        <w:t>(WPA)</w:t>
      </w:r>
      <w:r w:rsidRPr="007D5489">
        <w:rPr>
          <w:rFonts w:ascii="標楷體" w:eastAsia="標楷體" w:hAnsi="標楷體" w:hint="eastAsia"/>
        </w:rPr>
        <w:t>，並避免使用開放之無線網路存取重要資訊系統及處理敏感性資料。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w:t>
      </w:r>
      <w:r w:rsidR="00E2200A">
        <w:rPr>
          <w:rFonts w:ascii="標楷體" w:eastAsia="標楷體" w:hAnsi="標楷體" w:hint="eastAsia"/>
          <w:color w:val="FF0000"/>
        </w:rPr>
        <w:t>以</w:t>
      </w:r>
      <w:r w:rsidR="00501A03" w:rsidRPr="00E2200A">
        <w:rPr>
          <w:rFonts w:ascii="標楷體" w:eastAsia="標楷體" w:hAnsi="標楷體" w:hint="eastAsia"/>
          <w:color w:val="FF0000"/>
        </w:rPr>
        <w:t>澎湖縣教育漫遊服務(EduRoam及TANetRoaming)</w:t>
      </w:r>
      <w:r w:rsidRPr="00E2200A">
        <w:rPr>
          <w:rFonts w:ascii="標楷體" w:eastAsia="標楷體" w:hAnsi="標楷體" w:hint="eastAsia"/>
          <w:color w:val="FF0000"/>
        </w:rPr>
        <w:t>使用者身分認證機制</w:t>
      </w:r>
      <w:r w:rsidRPr="007D5489">
        <w:rPr>
          <w:rFonts w:ascii="標楷體" w:eastAsia="標楷體" w:hAnsi="標楷體" w:hint="eastAsia"/>
        </w:rPr>
        <w:t>，並經由校園無線路漫遊服務系統提供外校來賓使用。</w:t>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t>開放校外人士出入之公共空間</w:t>
      </w:r>
      <w:r w:rsidR="00E2200A" w:rsidRPr="00E2200A">
        <w:rPr>
          <w:rFonts w:ascii="標楷體" w:eastAsia="標楷體" w:hAnsi="標楷體" w:hint="eastAsia"/>
          <w:color w:val="FF0000"/>
        </w:rPr>
        <w:t>不提供</w:t>
      </w:r>
      <w:r w:rsidRPr="00E2200A">
        <w:rPr>
          <w:rFonts w:ascii="標楷體" w:eastAsia="標楷體" w:hAnsi="標楷體" w:hint="eastAsia"/>
          <w:color w:val="FF0000"/>
        </w:rPr>
        <w:t>民眾無線上</w:t>
      </w:r>
      <w:r w:rsidR="00283615" w:rsidRPr="00E2200A">
        <w:rPr>
          <w:rFonts w:ascii="標楷體" w:eastAsia="標楷體" w:hAnsi="標楷體" w:hint="eastAsia"/>
          <w:color w:val="FF0000"/>
        </w:rPr>
        <w:t>網</w:t>
      </w:r>
      <w:r w:rsidRPr="00E2200A">
        <w:rPr>
          <w:rFonts w:ascii="標楷體" w:eastAsia="標楷體" w:hAnsi="標楷體" w:hint="eastAsia"/>
          <w:color w:val="FF0000"/>
        </w:rPr>
        <w:t>服務</w:t>
      </w:r>
      <w:r w:rsidRPr="007D5489">
        <w:rPr>
          <w:rFonts w:ascii="標楷體" w:eastAsia="標楷體" w:hAnsi="標楷體" w:hint="eastAsia"/>
        </w:rPr>
        <w:t>。</w:t>
      </w:r>
    </w:p>
    <w:p w:rsidR="00283615" w:rsidRPr="00E2200A"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E2200A">
        <w:rPr>
          <w:rFonts w:ascii="標楷體" w:eastAsia="標楷體" w:hAnsi="標楷體" w:hint="eastAsia"/>
        </w:rPr>
        <w:t>並放置本</w:t>
      </w:r>
      <w:r w:rsidR="00494346">
        <w:rPr>
          <w:rFonts w:ascii="標楷體" w:eastAsia="標楷體" w:hAnsi="標楷體" w:hint="eastAsia"/>
        </w:rPr>
        <w:t>校</w:t>
      </w:r>
      <w:r w:rsidR="00E2200A">
        <w:rPr>
          <w:rFonts w:ascii="標楷體" w:eastAsia="標楷體" w:hAnsi="標楷體" w:hint="eastAsia"/>
        </w:rPr>
        <w:t>機</w:t>
      </w:r>
      <w:r w:rsidR="00494346">
        <w:rPr>
          <w:rFonts w:ascii="標楷體" w:eastAsia="標楷體" w:hAnsi="標楷體" w:hint="eastAsia"/>
        </w:rPr>
        <w:t>房，</w:t>
      </w:r>
      <w:r w:rsidR="00494346">
        <w:rPr>
          <w:rFonts w:ascii="標楷體" w:eastAsia="標楷體" w:hAnsi="標楷體" w:hint="eastAsia"/>
        </w:rPr>
        <w:lastRenderedPageBreak/>
        <w:t>實體區隔</w:t>
      </w:r>
      <w:r w:rsidR="00E2200A">
        <w:rPr>
          <w:rFonts w:ascii="標楷體" w:eastAsia="標楷體" w:hAnsi="標楷體" w:hint="eastAsia"/>
        </w:rPr>
        <w:t>。</w:t>
      </w: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系統檔案、網站、資料庫等）應每週至少進行一次備份工作；使用</w:t>
      </w:r>
      <w:r w:rsidR="00F63D0F">
        <w:rPr>
          <w:rFonts w:ascii="標楷體" w:eastAsia="標楷體" w:hAnsi="標楷體" w:hint="eastAsia"/>
        </w:rPr>
        <w:t>網路儲存</w:t>
      </w:r>
      <w:r w:rsidRPr="007D5489">
        <w:rPr>
          <w:rFonts w:ascii="標楷體" w:eastAsia="標楷體" w:hAnsi="標楷體" w:hint="eastAsia"/>
        </w:rPr>
        <w:t>設備執行異地備份。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w:t>
      </w:r>
      <w:r w:rsidR="00F63D0F">
        <w:rPr>
          <w:rFonts w:ascii="標楷體" w:eastAsia="標楷體" w:hAnsi="標楷體" w:hint="eastAsia"/>
        </w:rPr>
        <w:t>8月時</w:t>
      </w:r>
      <w:r w:rsidRPr="007D5489">
        <w:rPr>
          <w:rFonts w:ascii="標楷體" w:eastAsia="標楷體" w:hAnsi="標楷體" w:hint="eastAsia"/>
        </w:rPr>
        <w:t>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w:t>
      </w:r>
      <w:r w:rsidRPr="007D5489">
        <w:rPr>
          <w:rFonts w:ascii="標楷體" w:eastAsia="標楷體" w:hAnsi="標楷體" w:hint="eastAsia"/>
        </w:rPr>
        <w:lastRenderedPageBreak/>
        <w:t>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lastRenderedPageBreak/>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w:t>
      </w:r>
      <w:r w:rsidRPr="007D5489">
        <w:rPr>
          <w:rFonts w:ascii="標楷體" w:eastAsia="標楷體" w:hAnsi="標楷體" w:hint="eastAsia"/>
        </w:rPr>
        <w:lastRenderedPageBreak/>
        <w:t>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w:t>
      </w:r>
      <w:r w:rsidR="001B0523">
        <w:rPr>
          <w:rFonts w:ascii="標楷體" w:eastAsia="標楷體" w:hAnsi="標楷體" w:hint="eastAsia"/>
        </w:rPr>
        <w:t>8</w:t>
      </w:r>
      <w:r w:rsidRPr="007D5489">
        <w:rPr>
          <w:rFonts w:ascii="標楷體" w:eastAsia="標楷體" w:hAnsi="標楷體" w:hint="eastAsia"/>
        </w:rPr>
        <w:t>℃，濕度建議控制在相對濕度50%R.H.~70%R.H.)，以防止資訊設備意外損壞。機房內應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283615" w:rsidRPr="007D5489" w:rsidRDefault="00D4023E" w:rsidP="001B0523">
      <w:pPr>
        <w:pStyle w:val="a7"/>
        <w:ind w:leftChars="0" w:left="960"/>
        <w:rPr>
          <w:rFonts w:ascii="標楷體" w:eastAsia="標楷體" w:hAnsi="標楷體"/>
        </w:rPr>
      </w:pPr>
      <w:r w:rsidRPr="007D5489">
        <w:rPr>
          <w:rFonts w:ascii="標楷體" w:eastAsia="標楷體" w:hAnsi="標楷體" w:hint="eastAsia"/>
        </w:rPr>
        <w:t>主機機房及電腦教室內線路應考量設置</w:t>
      </w:r>
      <w:r w:rsidR="001B0523" w:rsidRPr="001B0523">
        <w:rPr>
          <w:rFonts w:ascii="標楷體" w:eastAsia="標楷體" w:hAnsi="標楷體" w:hint="eastAsia"/>
          <w:color w:val="FF0000"/>
        </w:rPr>
        <w:t>套管</w:t>
      </w:r>
      <w:r w:rsidRPr="007D5489">
        <w:rPr>
          <w:rFonts w:ascii="標楷體" w:eastAsia="標楷體" w:hAnsi="標楷體" w:hint="eastAsia"/>
        </w:rPr>
        <w:t>保護設施。</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Default="00205131">
      <w:pPr>
        <w:widowControl/>
        <w:rPr>
          <w:rFonts w:ascii="標楷體" w:eastAsia="標楷體" w:hAnsi="標楷體" w:hint="eastAsia"/>
        </w:rPr>
      </w:pPr>
    </w:p>
    <w:p w:rsidR="007F4E44" w:rsidRPr="007D5489" w:rsidRDefault="007F4E44">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lastRenderedPageBreak/>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w:t>
      </w:r>
      <w:r w:rsidR="001B0523" w:rsidRPr="007D5489">
        <w:rPr>
          <w:rFonts w:ascii="Times New Roman" w:eastAsia="標楷體" w:hAnsi="標楷體" w:cs="Times New Roman" w:hint="eastAsia"/>
          <w:szCs w:val="24"/>
        </w:rPr>
        <w:t>設定</w:t>
      </w:r>
      <w:r w:rsidR="001B0523" w:rsidRPr="007D5489">
        <w:rPr>
          <w:rFonts w:ascii="標楷體" w:eastAsia="標楷體" w:hAnsi="標楷體" w:hint="eastAsia"/>
        </w:rPr>
        <w:t>通行碼</w:t>
      </w:r>
      <w:r w:rsidRPr="007D5489">
        <w:rPr>
          <w:rFonts w:ascii="Times New Roman" w:eastAsia="標楷體" w:hAnsi="標楷體" w:cs="Times New Roman" w:hint="eastAsia"/>
          <w:szCs w:val="24"/>
        </w:rPr>
        <w:t>保護機制。</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7F4E44" w:rsidRDefault="00677AC9" w:rsidP="00874CC7">
      <w:pPr>
        <w:pStyle w:val="a7"/>
        <w:widowControl/>
        <w:numPr>
          <w:ilvl w:val="1"/>
          <w:numId w:val="12"/>
        </w:numPr>
        <w:ind w:leftChars="0"/>
        <w:jc w:val="both"/>
        <w:rPr>
          <w:rFonts w:ascii="標楷體" w:eastAsia="標楷體" w:hAnsi="標楷體" w:hint="eastAsia"/>
        </w:rPr>
      </w:pPr>
      <w:r w:rsidRPr="007E4431">
        <w:rPr>
          <w:rFonts w:ascii="標楷體" w:eastAsia="標楷體" w:hAnsi="標楷體" w:hint="eastAsia"/>
        </w:rPr>
        <w:lastRenderedPageBreak/>
        <w:t>刑法</w:t>
      </w:r>
      <w:r w:rsidRPr="007E4431">
        <w:rPr>
          <w:rFonts w:ascii="標楷體" w:eastAsia="標楷體" w:hAnsi="標楷體"/>
        </w:rPr>
        <w:t>電腦犯罪專章</w:t>
      </w:r>
    </w:p>
    <w:p w:rsidR="00874CC7" w:rsidRPr="007F4E44" w:rsidRDefault="00874CC7" w:rsidP="007F4E44">
      <w:pPr>
        <w:widowControl/>
        <w:jc w:val="both"/>
        <w:rPr>
          <w:rFonts w:ascii="標楷體" w:eastAsia="標楷體" w:hAnsi="標楷體"/>
        </w:rPr>
      </w:pPr>
      <w:r w:rsidRPr="007F4E44">
        <w:rPr>
          <w:rFonts w:ascii="標楷體" w:eastAsia="標楷體" w:hAnsi="標楷體" w:hint="eastAsia"/>
          <w:sz w:val="28"/>
          <w:szCs w:val="28"/>
        </w:rPr>
        <w:t>四、</w:t>
      </w:r>
      <w:r w:rsidRPr="007F4E44">
        <w:rPr>
          <w:rFonts w:ascii="標楷體" w:eastAsia="標楷體" w:hAnsi="標楷體"/>
          <w:color w:val="111111"/>
          <w:sz w:val="28"/>
          <w:szCs w:val="28"/>
        </w:rPr>
        <w:t>本辦法陳請校長核定後公布施行，修正時亦同。</w:t>
      </w:r>
    </w:p>
    <w:p w:rsidR="00874CC7" w:rsidRDefault="00874CC7" w:rsidP="00874CC7">
      <w:pPr>
        <w:widowControl/>
        <w:jc w:val="both"/>
        <w:rPr>
          <w:rFonts w:ascii="標楷體" w:eastAsia="標楷體" w:hAnsi="標楷體" w:hint="eastAsia"/>
        </w:rPr>
      </w:pPr>
    </w:p>
    <w:p w:rsidR="00874CC7" w:rsidRDefault="00874CC7" w:rsidP="00874CC7">
      <w:pPr>
        <w:widowControl/>
        <w:jc w:val="both"/>
        <w:rPr>
          <w:rFonts w:ascii="標楷體" w:eastAsia="標楷體" w:hAnsi="標楷體" w:hint="eastAsia"/>
        </w:rPr>
      </w:pPr>
    </w:p>
    <w:p w:rsidR="00874CC7" w:rsidRDefault="00874CC7" w:rsidP="00874CC7">
      <w:pPr>
        <w:widowControl/>
        <w:jc w:val="both"/>
        <w:rPr>
          <w:rFonts w:ascii="標楷體" w:eastAsia="標楷體" w:hAnsi="標楷體" w:hint="eastAsia"/>
        </w:rPr>
      </w:pPr>
    </w:p>
    <w:p w:rsidR="00874CC7" w:rsidRDefault="00874CC7" w:rsidP="00874CC7">
      <w:pPr>
        <w:widowControl/>
        <w:jc w:val="both"/>
        <w:rPr>
          <w:rFonts w:ascii="標楷體" w:eastAsia="標楷體" w:hAnsi="標楷體" w:hint="eastAsia"/>
        </w:rPr>
      </w:pPr>
    </w:p>
    <w:p w:rsidR="00874CC7" w:rsidRDefault="00874CC7" w:rsidP="00874CC7">
      <w:pPr>
        <w:widowControl/>
        <w:jc w:val="both"/>
        <w:rPr>
          <w:rFonts w:ascii="標楷體" w:eastAsia="標楷體" w:hAnsi="標楷體" w:hint="eastAsia"/>
        </w:rPr>
      </w:pPr>
    </w:p>
    <w:p w:rsidR="00874CC7" w:rsidRPr="00874CC7" w:rsidRDefault="00874CC7" w:rsidP="00874CC7">
      <w:pPr>
        <w:widowControl/>
        <w:jc w:val="both"/>
        <w:rPr>
          <w:rFonts w:ascii="標楷體" w:eastAsia="標楷體" w:hAnsi="標楷體"/>
        </w:rPr>
      </w:pPr>
    </w:p>
    <w:p w:rsidR="00874CC7" w:rsidRPr="00874CC7" w:rsidRDefault="00874CC7" w:rsidP="00874CC7">
      <w:pPr>
        <w:widowControl/>
        <w:jc w:val="both"/>
        <w:rPr>
          <w:rFonts w:ascii="標楷體" w:eastAsia="標楷體" w:hAnsi="標楷體"/>
        </w:rPr>
      </w:pPr>
      <w:r w:rsidRPr="00874CC7">
        <w:rPr>
          <w:rFonts w:ascii="標楷體" w:eastAsia="標楷體" w:hAnsi="標楷體" w:hint="eastAsia"/>
        </w:rPr>
        <w:t>承辦人：                    主任：               校長：</w:t>
      </w:r>
    </w:p>
    <w:p w:rsidR="00874CC7" w:rsidRDefault="007F4E44" w:rsidP="007F4E44">
      <w:pPr>
        <w:widowControl/>
        <w:ind w:firstLineChars="50" w:firstLine="120"/>
        <w:rPr>
          <w:rFonts w:ascii="標楷體" w:eastAsia="標楷體" w:hAnsi="標楷體"/>
        </w:rPr>
      </w:pPr>
      <w:r>
        <w:rPr>
          <w:rFonts w:ascii="標楷體" w:eastAsia="標楷體" w:hAnsi="標楷體"/>
          <w:noProof/>
        </w:rPr>
        <w:drawing>
          <wp:inline distT="0" distB="0" distL="0" distR="0" wp14:anchorId="314A1601" wp14:editId="023AEE9F">
            <wp:extent cx="1143000" cy="299161"/>
            <wp:effectExtent l="0" t="0" r="0" b="571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5360" cy="299779"/>
                    </a:xfrm>
                    <a:prstGeom prst="rect">
                      <a:avLst/>
                    </a:prstGeom>
                    <a:noFill/>
                    <a:ln>
                      <a:noFill/>
                    </a:ln>
                  </pic:spPr>
                </pic:pic>
              </a:graphicData>
            </a:graphic>
          </wp:inline>
        </w:drawing>
      </w:r>
      <w:r>
        <w:rPr>
          <w:rFonts w:ascii="標楷體" w:eastAsia="標楷體" w:hAnsi="標楷體" w:hint="eastAsia"/>
          <w:noProof/>
        </w:rPr>
        <w:t xml:space="preserve">             </w:t>
      </w:r>
      <w:r>
        <w:rPr>
          <w:rFonts w:ascii="標楷體" w:eastAsia="標楷體" w:hAnsi="標楷體"/>
          <w:noProof/>
        </w:rPr>
        <w:drawing>
          <wp:inline distT="0" distB="0" distL="0" distR="0" wp14:anchorId="21253D75" wp14:editId="2CB37278">
            <wp:extent cx="1152525" cy="318872"/>
            <wp:effectExtent l="0" t="0" r="0" b="508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578" cy="322207"/>
                    </a:xfrm>
                    <a:prstGeom prst="rect">
                      <a:avLst/>
                    </a:prstGeom>
                    <a:noFill/>
                    <a:ln>
                      <a:noFill/>
                    </a:ln>
                  </pic:spPr>
                </pic:pic>
              </a:graphicData>
            </a:graphic>
          </wp:inline>
        </w:drawing>
      </w:r>
      <w:r>
        <w:rPr>
          <w:rFonts w:ascii="標楷體" w:eastAsia="標楷體" w:hAnsi="標楷體" w:hint="eastAsia"/>
        </w:rPr>
        <w:t xml:space="preserve">        </w:t>
      </w:r>
      <w:r>
        <w:rPr>
          <w:rFonts w:ascii="標楷體" w:eastAsia="標楷體" w:hAnsi="標楷體" w:hint="eastAsia"/>
          <w:noProof/>
        </w:rPr>
        <w:drawing>
          <wp:inline distT="0" distB="0" distL="0" distR="0">
            <wp:extent cx="1219200" cy="33291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393" cy="334601"/>
                    </a:xfrm>
                    <a:prstGeom prst="rect">
                      <a:avLst/>
                    </a:prstGeom>
                    <a:noFill/>
                    <a:ln>
                      <a:noFill/>
                    </a:ln>
                  </pic:spPr>
                </pic:pic>
              </a:graphicData>
            </a:graphic>
          </wp:inline>
        </w:drawing>
      </w:r>
    </w:p>
    <w:p w:rsidR="007F4E44" w:rsidRDefault="007F4E44">
      <w:pPr>
        <w:widowControl/>
        <w:rPr>
          <w:rFonts w:ascii="標楷體" w:eastAsia="標楷體" w:hAnsi="標楷體"/>
        </w:rPr>
      </w:pPr>
      <w:r>
        <w:rPr>
          <w:rFonts w:ascii="標楷體" w:eastAsia="標楷體" w:hAnsi="標楷體"/>
        </w:rPr>
        <w:br w:type="page"/>
      </w:r>
      <w:bookmarkStart w:id="0" w:name="_GoBack"/>
      <w:bookmarkEnd w:id="0"/>
    </w:p>
    <w:p w:rsidR="00874CC7" w:rsidRPr="00874CC7" w:rsidRDefault="00874CC7" w:rsidP="00874CC7">
      <w:pPr>
        <w:widowControl/>
        <w:jc w:val="both"/>
        <w:rPr>
          <w:rFonts w:ascii="標楷體" w:eastAsia="標楷體" w:hAnsi="標楷體"/>
        </w:rPr>
      </w:pPr>
    </w:p>
    <w:p w:rsidR="008479F6" w:rsidRPr="007D5489" w:rsidRDefault="008479F6">
      <w:pPr>
        <w:widowControl/>
        <w:rPr>
          <w:rFonts w:ascii="標楷體" w:eastAsia="標楷體" w:hAnsi="標楷體"/>
        </w:rPr>
      </w:pPr>
      <w:r w:rsidRPr="007D5489">
        <w:rPr>
          <w:b/>
          <w:noProof/>
          <w:sz w:val="32"/>
          <w:szCs w:val="32"/>
        </w:rPr>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2BF7C4"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916780" w:rsidRDefault="00916780"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F07407" w:rsidP="008479F6">
      <w:pPr>
        <w:jc w:val="center"/>
        <w:rPr>
          <w:rFonts w:ascii="標楷體" w:eastAsia="標楷體" w:hAnsi="標楷體"/>
        </w:rPr>
      </w:pPr>
      <w:r>
        <w:rPr>
          <w:rFonts w:eastAsia="標楷體" w:hAnsi="標楷體" w:hint="eastAsia"/>
          <w:b/>
          <w:sz w:val="32"/>
          <w:szCs w:val="32"/>
        </w:rPr>
        <w:t>澎湖縣</w:t>
      </w:r>
      <w:r w:rsidR="00164912">
        <w:rPr>
          <w:rFonts w:ascii="Times New Roman" w:eastAsia="標楷體" w:hAnsi="Times New Roman" w:cs="Times New Roman" w:hint="eastAsia"/>
          <w:b/>
          <w:sz w:val="32"/>
          <w:szCs w:val="32"/>
        </w:rPr>
        <w:t>外垵</w:t>
      </w:r>
      <w:r>
        <w:rPr>
          <w:rFonts w:ascii="Times New Roman" w:eastAsia="標楷體" w:hAnsi="Times New Roman" w:cs="Times New Roman" w:hint="eastAsia"/>
          <w:b/>
          <w:sz w:val="32"/>
          <w:szCs w:val="32"/>
        </w:rPr>
        <w:t>國小資訊設備</w:t>
      </w:r>
      <w:r w:rsidR="008479F6" w:rsidRPr="007D5489">
        <w:rPr>
          <w:rFonts w:ascii="Times New Roman" w:eastAsia="標楷體" w:hAnsi="Times New Roman" w:cs="Times New Roman" w:hint="eastAsia"/>
          <w:b/>
          <w:sz w:val="32"/>
          <w:szCs w:val="32"/>
        </w:rPr>
        <w:t>啟用與報廢紀錄單</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4A0EA"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916780" w:rsidRDefault="00916780"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F07407" w:rsidP="005E3334">
      <w:pPr>
        <w:jc w:val="center"/>
        <w:rPr>
          <w:rFonts w:ascii="標楷體" w:eastAsia="標楷體" w:hAnsi="標楷體"/>
        </w:rPr>
      </w:pPr>
      <w:r>
        <w:rPr>
          <w:rFonts w:eastAsia="標楷體" w:hAnsi="標楷體" w:hint="eastAsia"/>
          <w:b/>
          <w:sz w:val="32"/>
          <w:szCs w:val="32"/>
        </w:rPr>
        <w:t>澎湖縣</w:t>
      </w:r>
      <w:r w:rsidR="00164912">
        <w:rPr>
          <w:rFonts w:ascii="Times New Roman" w:eastAsia="標楷體" w:hAnsi="Times New Roman" w:cs="Times New Roman" w:hint="eastAsia"/>
          <w:b/>
          <w:sz w:val="32"/>
          <w:szCs w:val="32"/>
        </w:rPr>
        <w:t>外垵</w:t>
      </w:r>
      <w:r>
        <w:rPr>
          <w:rFonts w:ascii="Times New Roman" w:eastAsia="標楷體" w:hAnsi="Times New Roman" w:cs="Times New Roman" w:hint="eastAsia"/>
          <w:b/>
          <w:sz w:val="32"/>
          <w:szCs w:val="32"/>
        </w:rPr>
        <w:t>國小</w:t>
      </w:r>
      <w:r w:rsidR="005E3334" w:rsidRPr="007D5489">
        <w:rPr>
          <w:rFonts w:ascii="Times New Roman" w:eastAsia="標楷體" w:hAnsi="Times New Roman" w:cs="Times New Roman" w:hint="eastAsia"/>
          <w:b/>
          <w:sz w:val="32"/>
          <w:szCs w:val="24"/>
        </w:rPr>
        <w:t>資訊工作日誌</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E46E3"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916780" w:rsidRDefault="00916780"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F07407" w:rsidP="005E3334">
      <w:pPr>
        <w:jc w:val="center"/>
        <w:rPr>
          <w:rFonts w:eastAsia="標楷體"/>
          <w:b/>
          <w:sz w:val="32"/>
        </w:rPr>
      </w:pPr>
      <w:r>
        <w:rPr>
          <w:rFonts w:eastAsia="標楷體" w:hAnsi="標楷體" w:hint="eastAsia"/>
          <w:b/>
          <w:sz w:val="32"/>
          <w:szCs w:val="32"/>
        </w:rPr>
        <w:t>澎湖縣</w:t>
      </w:r>
      <w:r w:rsidR="00164912">
        <w:rPr>
          <w:rFonts w:eastAsia="標楷體" w:hAnsi="標楷體" w:hint="eastAsia"/>
          <w:b/>
          <w:sz w:val="32"/>
          <w:szCs w:val="32"/>
        </w:rPr>
        <w:t>外垵</w:t>
      </w:r>
      <w:r>
        <w:rPr>
          <w:rFonts w:eastAsia="標楷體" w:hAnsi="標楷體" w:hint="eastAsia"/>
          <w:b/>
          <w:sz w:val="32"/>
          <w:szCs w:val="32"/>
        </w:rPr>
        <w:t>國小</w:t>
      </w:r>
      <w:r w:rsidR="005E3334"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756ED"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FEFBD2"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FDDBC5"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r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F07407">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F07407">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164912" w:rsidP="00F07407">
            <w:pPr>
              <w:widowControl/>
              <w:jc w:val="center"/>
              <w:rPr>
                <w:rFonts w:eastAsia="標楷體" w:hAnsi="標楷體"/>
                <w:b/>
                <w:sz w:val="32"/>
                <w:szCs w:val="32"/>
              </w:rPr>
            </w:pPr>
            <w:r>
              <w:rPr>
                <w:rFonts w:eastAsia="標楷體" w:hAnsi="標楷體" w:hint="eastAsia"/>
                <w:b/>
                <w:sz w:val="32"/>
                <w:szCs w:val="32"/>
              </w:rPr>
              <w:t>蘇哲毅</w:t>
            </w:r>
          </w:p>
        </w:tc>
        <w:tc>
          <w:tcPr>
            <w:tcW w:w="3686" w:type="dxa"/>
          </w:tcPr>
          <w:p w:rsidR="00FB0288" w:rsidRPr="007D5489" w:rsidRDefault="00164912" w:rsidP="00F07407">
            <w:pPr>
              <w:widowControl/>
              <w:jc w:val="center"/>
              <w:rPr>
                <w:rFonts w:eastAsia="標楷體" w:hAnsi="標楷體"/>
                <w:b/>
                <w:sz w:val="32"/>
                <w:szCs w:val="32"/>
              </w:rPr>
            </w:pPr>
            <w:r>
              <w:rPr>
                <w:rFonts w:eastAsia="標楷體" w:hAnsi="標楷體" w:hint="eastAsia"/>
                <w:b/>
                <w:sz w:val="32"/>
                <w:szCs w:val="32"/>
              </w:rPr>
              <w:t>06-9981176</w:t>
            </w: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164912" w:rsidP="00F07407">
            <w:pPr>
              <w:widowControl/>
              <w:jc w:val="center"/>
              <w:rPr>
                <w:rFonts w:eastAsia="標楷體" w:hAnsi="標楷體"/>
                <w:b/>
                <w:sz w:val="32"/>
                <w:szCs w:val="32"/>
              </w:rPr>
            </w:pPr>
            <w:r>
              <w:rPr>
                <w:rFonts w:eastAsia="標楷體" w:hAnsi="標楷體" w:hint="eastAsia"/>
                <w:b/>
                <w:sz w:val="32"/>
                <w:szCs w:val="32"/>
              </w:rPr>
              <w:t>許如光</w:t>
            </w:r>
          </w:p>
        </w:tc>
        <w:tc>
          <w:tcPr>
            <w:tcW w:w="3686" w:type="dxa"/>
          </w:tcPr>
          <w:p w:rsidR="00FB0288" w:rsidRPr="007D5489" w:rsidRDefault="00164912" w:rsidP="00F07407">
            <w:pPr>
              <w:widowControl/>
              <w:jc w:val="center"/>
              <w:rPr>
                <w:rFonts w:eastAsia="標楷體" w:hAnsi="標楷體"/>
                <w:b/>
                <w:sz w:val="32"/>
                <w:szCs w:val="32"/>
              </w:rPr>
            </w:pPr>
            <w:r>
              <w:rPr>
                <w:rFonts w:eastAsia="標楷體" w:hAnsi="標楷體" w:hint="eastAsia"/>
                <w:b/>
                <w:sz w:val="32"/>
                <w:szCs w:val="32"/>
              </w:rPr>
              <w:t>06-9981176</w:t>
            </w: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164912" w:rsidP="00F07407">
            <w:pPr>
              <w:widowControl/>
              <w:jc w:val="center"/>
              <w:rPr>
                <w:rFonts w:eastAsia="標楷體" w:hAnsi="標楷體"/>
                <w:b/>
                <w:sz w:val="32"/>
                <w:szCs w:val="32"/>
              </w:rPr>
            </w:pPr>
            <w:r>
              <w:rPr>
                <w:rFonts w:eastAsia="標楷體" w:hAnsi="標楷體" w:hint="eastAsia"/>
                <w:b/>
                <w:sz w:val="32"/>
                <w:szCs w:val="32"/>
              </w:rPr>
              <w:t>陳光安</w:t>
            </w:r>
          </w:p>
        </w:tc>
        <w:tc>
          <w:tcPr>
            <w:tcW w:w="3686" w:type="dxa"/>
          </w:tcPr>
          <w:p w:rsidR="00FB0288" w:rsidRPr="007D5489" w:rsidRDefault="00164912" w:rsidP="00F07407">
            <w:pPr>
              <w:widowControl/>
              <w:jc w:val="center"/>
              <w:rPr>
                <w:rFonts w:eastAsia="標楷體" w:hAnsi="標楷體"/>
                <w:b/>
                <w:sz w:val="32"/>
                <w:szCs w:val="32"/>
              </w:rPr>
            </w:pPr>
            <w:r>
              <w:rPr>
                <w:rFonts w:eastAsia="標楷體" w:hAnsi="標楷體" w:hint="eastAsia"/>
                <w:b/>
                <w:sz w:val="32"/>
                <w:szCs w:val="32"/>
              </w:rPr>
              <w:t>06-9981176</w:t>
            </w:r>
          </w:p>
        </w:tc>
      </w:tr>
      <w:tr w:rsidR="00695294" w:rsidRPr="007D5489" w:rsidTr="000C475D">
        <w:tc>
          <w:tcPr>
            <w:tcW w:w="0" w:type="auto"/>
          </w:tcPr>
          <w:p w:rsidR="00695294" w:rsidRPr="007D5489" w:rsidRDefault="00695294"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695294" w:rsidRPr="007D5489" w:rsidRDefault="00695294" w:rsidP="00916780">
            <w:pPr>
              <w:widowControl/>
              <w:jc w:val="center"/>
              <w:rPr>
                <w:rFonts w:eastAsia="標楷體" w:hAnsi="標楷體"/>
                <w:b/>
                <w:sz w:val="32"/>
                <w:szCs w:val="32"/>
              </w:rPr>
            </w:pPr>
            <w:r>
              <w:rPr>
                <w:rFonts w:eastAsia="標楷體" w:hAnsi="標楷體" w:hint="eastAsia"/>
                <w:b/>
                <w:sz w:val="32"/>
                <w:szCs w:val="32"/>
              </w:rPr>
              <w:t>郭訓豪</w:t>
            </w:r>
          </w:p>
        </w:tc>
        <w:tc>
          <w:tcPr>
            <w:tcW w:w="3686" w:type="dxa"/>
          </w:tcPr>
          <w:p w:rsidR="00695294" w:rsidRPr="007D5489" w:rsidRDefault="00695294" w:rsidP="00916780">
            <w:pPr>
              <w:widowControl/>
              <w:jc w:val="center"/>
              <w:rPr>
                <w:rFonts w:eastAsia="標楷體" w:hAnsi="標楷體"/>
                <w:b/>
                <w:sz w:val="32"/>
                <w:szCs w:val="32"/>
              </w:rPr>
            </w:pPr>
            <w:r>
              <w:rPr>
                <w:rFonts w:eastAsia="標楷體" w:hAnsi="標楷體" w:hint="eastAsia"/>
                <w:b/>
                <w:sz w:val="32"/>
                <w:szCs w:val="32"/>
              </w:rPr>
              <w:t>06-9264308#003</w:t>
            </w: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A674F1" w:rsidP="00695294">
            <w:pPr>
              <w:widowControl/>
              <w:jc w:val="center"/>
              <w:rPr>
                <w:rFonts w:eastAsia="標楷體" w:hAnsi="標楷體"/>
                <w:b/>
                <w:sz w:val="32"/>
                <w:szCs w:val="32"/>
              </w:rPr>
            </w:pPr>
            <w:r>
              <w:rPr>
                <w:rFonts w:eastAsia="標楷體" w:hAnsi="標楷體" w:hint="eastAsia"/>
                <w:b/>
                <w:sz w:val="32"/>
                <w:szCs w:val="32"/>
              </w:rPr>
              <w:t>服務人員</w:t>
            </w:r>
          </w:p>
        </w:tc>
        <w:tc>
          <w:tcPr>
            <w:tcW w:w="3686" w:type="dxa"/>
          </w:tcPr>
          <w:p w:rsidR="00FB0288" w:rsidRPr="007D5489" w:rsidRDefault="00A674F1" w:rsidP="00695294">
            <w:pPr>
              <w:widowControl/>
              <w:jc w:val="center"/>
              <w:rPr>
                <w:rFonts w:eastAsia="標楷體" w:hAnsi="標楷體"/>
                <w:b/>
                <w:sz w:val="32"/>
                <w:szCs w:val="32"/>
              </w:rPr>
            </w:pPr>
            <w:r>
              <w:rPr>
                <w:color w:val="202020"/>
                <w:sz w:val="40"/>
                <w:highlight w:val="white"/>
              </w:rPr>
              <w:t>(07)525-0211</w:t>
            </w: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0F5768"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07407" w:rsidP="00FB0288">
      <w:pPr>
        <w:jc w:val="center"/>
        <w:rPr>
          <w:rFonts w:ascii="標楷體" w:eastAsia="標楷體" w:hAnsi="標楷體"/>
          <w:sz w:val="40"/>
          <w:szCs w:val="40"/>
        </w:rPr>
      </w:pPr>
      <w:r>
        <w:rPr>
          <w:rFonts w:ascii="標楷體" w:eastAsia="標楷體" w:hAnsi="標楷體" w:cs="Arial" w:hint="eastAsia"/>
          <w:b/>
          <w:sz w:val="40"/>
          <w:szCs w:val="40"/>
        </w:rPr>
        <w:t>澎湖縣</w:t>
      </w:r>
      <w:r w:rsidR="00164912">
        <w:rPr>
          <w:rFonts w:ascii="標楷體" w:eastAsia="標楷體" w:hAnsi="標楷體" w:cs="Arial" w:hint="eastAsia"/>
          <w:b/>
          <w:sz w:val="40"/>
          <w:szCs w:val="40"/>
        </w:rPr>
        <w:t>外垵</w:t>
      </w:r>
      <w:r w:rsidR="00695294">
        <w:rPr>
          <w:rFonts w:ascii="標楷體" w:eastAsia="標楷體" w:hAnsi="標楷體" w:cs="Arial" w:hint="eastAsia"/>
          <w:b/>
          <w:sz w:val="40"/>
          <w:szCs w:val="40"/>
        </w:rPr>
        <w:t>國小</w:t>
      </w:r>
      <w:r w:rsidR="00FB0288" w:rsidRPr="007D5489">
        <w:rPr>
          <w:rFonts w:ascii="標楷體" w:eastAsia="標楷體" w:hAnsi="標楷體" w:cs="Arial" w:hint="eastAsia"/>
          <w:b/>
          <w:sz w:val="40"/>
          <w:szCs w:val="40"/>
        </w:rPr>
        <w:t>設備進出紀錄表</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CBB0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00F07407" w:rsidRPr="00695294">
        <w:rPr>
          <w:rFonts w:ascii="標楷體" w:eastAsia="標楷體" w:hAnsi="標楷體" w:hint="eastAsia"/>
          <w:u w:val="single"/>
        </w:rPr>
        <w:t>澎湖縣</w:t>
      </w:r>
      <w:r w:rsidR="00164912">
        <w:rPr>
          <w:rFonts w:ascii="標楷體" w:eastAsia="標楷體" w:hAnsi="標楷體" w:hint="eastAsia"/>
          <w:u w:val="single"/>
        </w:rPr>
        <w:t>外垵</w:t>
      </w:r>
      <w:r w:rsidR="00F07407" w:rsidRPr="00695294">
        <w:rPr>
          <w:rFonts w:ascii="標楷體" w:eastAsia="標楷體" w:hAnsi="標楷體" w:hint="eastAsia"/>
          <w:u w:val="single"/>
        </w:rPr>
        <w:t>國</w:t>
      </w:r>
      <w:r w:rsidR="00695294">
        <w:rPr>
          <w:rFonts w:ascii="標楷體" w:eastAsia="標楷體" w:hAnsi="標楷體" w:hint="eastAsia"/>
          <w:u w:val="single"/>
        </w:rPr>
        <w:t>民</w:t>
      </w:r>
      <w:r w:rsidR="00F07407" w:rsidRPr="00695294">
        <w:rPr>
          <w:rFonts w:ascii="標楷體" w:eastAsia="標楷體" w:hAnsi="標楷體" w:hint="eastAsia"/>
          <w:u w:val="single"/>
        </w:rPr>
        <w:t>小</w:t>
      </w:r>
      <w:r w:rsidRPr="00695294">
        <w:rPr>
          <w:rFonts w:ascii="標楷體" w:eastAsia="標楷體" w:hAnsi="標楷體" w:hint="eastAsia"/>
          <w:u w:val="single"/>
        </w:rPr>
        <w:t>學</w:t>
      </w:r>
      <w:r w:rsidRPr="007D5489">
        <w:rPr>
          <w:rFonts w:ascii="標楷體" w:eastAsia="標楷體" w:hAnsi="標楷體" w:hint="eastAsia"/>
        </w:rPr>
        <w:t>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695294" w:rsidRDefault="00695294" w:rsidP="00FB0288">
      <w:pPr>
        <w:rPr>
          <w:rFonts w:ascii="標楷體" w:eastAsia="標楷體" w:hAnsi="標楷體"/>
        </w:rPr>
      </w:pPr>
      <w:r>
        <w:rPr>
          <w:rFonts w:ascii="標楷體" w:eastAsia="標楷體" w:hAnsi="標楷體" w:hint="eastAsia"/>
        </w:rPr>
        <w:t xml:space="preserve">  </w:t>
      </w:r>
      <w:r w:rsidR="00164912">
        <w:rPr>
          <w:rFonts w:ascii="標楷體" w:eastAsia="標楷體" w:hAnsi="標楷體" w:hint="eastAsia"/>
        </w:rPr>
        <w:t>外垵</w:t>
      </w:r>
      <w:r>
        <w:rPr>
          <w:rFonts w:ascii="標楷體" w:eastAsia="標楷體" w:hAnsi="標楷體" w:hint="eastAsia"/>
        </w:rPr>
        <w:t>國小</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16780" w:rsidRDefault="00916780"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1D8ECA"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916780" w:rsidRDefault="00916780"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CE164"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916780" w:rsidRDefault="00916780"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00695294">
        <w:rPr>
          <w:rFonts w:ascii="標楷體" w:eastAsia="標楷體" w:hAnsi="標楷體" w:hint="eastAsia"/>
          <w:u w:val="single"/>
        </w:rPr>
        <w:t>澎湖縣</w:t>
      </w:r>
      <w:r w:rsidR="00164912">
        <w:rPr>
          <w:rFonts w:ascii="標楷體" w:eastAsia="標楷體" w:hAnsi="標楷體" w:hint="eastAsia"/>
          <w:u w:val="single"/>
        </w:rPr>
        <w:t>外垵</w:t>
      </w:r>
      <w:r w:rsidR="00695294">
        <w:rPr>
          <w:rFonts w:ascii="標楷體" w:eastAsia="標楷體" w:hAnsi="標楷體" w:hint="eastAsia"/>
          <w:u w:val="single"/>
        </w:rPr>
        <w:t>國民小學</w:t>
      </w:r>
      <w:r w:rsidRPr="007D5489">
        <w:rPr>
          <w:rFonts w:ascii="標楷體" w:eastAsia="標楷體" w:hAnsi="標楷體" w:hint="eastAsia"/>
        </w:rPr>
        <w:t>（以下簡稱為貴校）之業務需求，本公司提供服務項目如下：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r w:rsidR="00695294">
        <w:rPr>
          <w:rFonts w:ascii="標楷體" w:eastAsia="標楷體" w:hAnsi="標楷體" w:hint="eastAsia"/>
        </w:rPr>
        <w:t>資訊電腦設備之維修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r w:rsidR="00695294">
        <w:rPr>
          <w:rFonts w:ascii="標楷體" w:eastAsia="標楷體" w:hAnsi="標楷體" w:hint="eastAsia"/>
        </w:rPr>
        <w:t>資訊設備之建置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695294"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3A453499" wp14:editId="0BFF9D30">
                <wp:simplePos x="0" y="0"/>
                <wp:positionH relativeFrom="column">
                  <wp:posOffset>1852295</wp:posOffset>
                </wp:positionH>
                <wp:positionV relativeFrom="paragraph">
                  <wp:posOffset>211455</wp:posOffset>
                </wp:positionV>
                <wp:extent cx="2210435" cy="1766570"/>
                <wp:effectExtent l="0" t="0" r="18415" b="2413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76657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D81B5" id="Rectangle 3" o:spid="_x0000_s1026" style="position:absolute;margin-left:145.85pt;margin-top:16.65pt;width:174.05pt;height:13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ZSJgIAAD4EAAAOAAAAZHJzL2Uyb0RvYy54bWysU9uO0zAQfUfiHyy/01x62d2o6WrVpQhp&#10;gRULH+A6TmLhG2O3afl6xk63dIEnRCJZM5nxyZkzM8vbg1ZkL8BLa2paTHJKhOG2kaar6dcvmzfX&#10;lPjATMOUNaKmR+Hp7er1q+XgKlHa3qpGAEEQ46vB1bQPwVVZ5nkvNPMT64TBYGtBs4AudFkDbEB0&#10;rbIyzxfZYKFxYLnwHr/ej0G6SvhtK3j41LZeBKJqitxCOiGd23hmqyWrOmCul/xEg/0DC82kwZ+e&#10;oe5ZYGQH8g8oLTlYb9sw4VZntm0lF6kGrKbIf6vmqWdOpFpQHO/OMvn/B8s/7h+ByAZ7N6XEMI09&#10;+oyqMdMpQaZRn8H5CtOe3CPECr17sPybJ8aue8wSdwB26AVrkFUR87MXF6Lj8SrZDh9sg+hsF2yS&#10;6tCCjoAoAjmkjhzPHRGHQDh+LMsin03nlHCMFVeLxfwq9Sxj1fN1Bz68E1aTaNQUkHyCZ/sHHyId&#10;Vj2nJPpWyWYjlUoOdNu1ArJnOB6b9KQKsMrLNGXIUNObeTlPyC9i/hJincf3bxBaBpxzJXVNr/P4&#10;xCRWRd3emibZgUk12khZmZOQUbuxB1vbHFFHsOMQ49Kh0Vv4QcmAA1xT/33HQFCi3hvsxU0xm8WJ&#10;T85sflWiA5eR7WWEGY5QNQ2UjOY6jFuycyC7Hv9UpNqNvcP+tTIpG3s7sjqRxSFNgp8WKm7BpZ+y&#10;fq396icAAAD//wMAUEsDBBQABgAIAAAAIQCHf7oS3wAAAAoBAAAPAAAAZHJzL2Rvd25yZXYueG1s&#10;TI/BTsMwDIbvSLxDZCRuLO0qBuuaTtUkDjshNg47Zo1pOxKnNNnavT3mxI62P/3+/mI9OSsuOITO&#10;k4J0loBAqr3pqFHwuX97egURoiajrSdUcMUA6/L+rtC58SN94GUXG8EhFHKtoI2xz6UMdYtOh5nv&#10;kfj25QenI49DI82gRw53Vs6TZCGd7og/tLrHTYv19+7sFFS0/TlU3ehO9fvmcNVTb/dxq9Tjw1St&#10;QESc4j8Mf/qsDiU7Hf2ZTBBWwXyZvjCqIMsyEAwssiV3OfIiTZ9BloW8rVD+AgAA//8DAFBLAQIt&#10;ABQABgAIAAAAIQC2gziS/gAAAOEBAAATAAAAAAAAAAAAAAAAAAAAAABbQ29udGVudF9UeXBlc10u&#10;eG1sUEsBAi0AFAAGAAgAAAAhADj9If/WAAAAlAEAAAsAAAAAAAAAAAAAAAAALwEAAF9yZWxzLy5y&#10;ZWxzUEsBAi0AFAAGAAgAAAAhAC8d9lImAgAAPgQAAA4AAAAAAAAAAAAAAAAALgIAAGRycy9lMm9E&#10;b2MueG1sUEsBAi0AFAAGAAgAAAAhAId/uhLfAAAACgEAAA8AAAAAAAAAAAAAAAAAgAQAAGRycy9k&#10;b3ducmV2LnhtbFBLBQYAAAAABAAEAPMAAACMBQAAAAA=&#10;" strokecolor="silver"/>
            </w:pict>
          </mc:Fallback>
        </mc:AlternateContent>
      </w:r>
    </w:p>
    <w:p w:rsidR="00FB0288" w:rsidRPr="00695294" w:rsidRDefault="00164912" w:rsidP="00FB0288">
      <w:pPr>
        <w:rPr>
          <w:rFonts w:ascii="標楷體" w:eastAsia="標楷體" w:hAnsi="標楷體"/>
        </w:rPr>
      </w:pPr>
      <w:r>
        <w:rPr>
          <w:rFonts w:ascii="標楷體" w:eastAsia="標楷體" w:hAnsi="標楷體" w:hint="eastAsia"/>
        </w:rPr>
        <w:t>外垵</w:t>
      </w:r>
      <w:r w:rsidR="00695294">
        <w:rPr>
          <w:rFonts w:ascii="標楷體" w:eastAsia="標楷體" w:hAnsi="標楷體" w:hint="eastAsia"/>
        </w:rPr>
        <w:t>國小</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695294"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082D39F4" wp14:editId="4A1505A1">
                <wp:simplePos x="0" y="0"/>
                <wp:positionH relativeFrom="column">
                  <wp:posOffset>4213225</wp:posOffset>
                </wp:positionH>
                <wp:positionV relativeFrom="paragraph">
                  <wp:posOffset>150495</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AF2D7" id="Rectangle 5" o:spid="_x0000_s1026" style="position:absolute;margin-left:331.75pt;margin-top:11.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C1OagbfAAAACQEAAA8AAABkcnMvZG93bnJldi54bWxMj8FOg0AQhu8m&#10;vsNmTLzZxRJAKUNDmnjoydh66HELK1B3Z5HdFvr2jid7nJkv/3x/sZ6tERc9+t4RwvMiAqGpdk1P&#10;LcLn/u3pBYQPihplHGmEq/awLu/vCpU3bqIPfdmFVnAI+VwhdCEMuZS+7rRVfuEGTXz7cqNVgcex&#10;lc2oJg63Ri6jKJVW9cQfOjXoTafr793ZIlS0/TlU/WRP9fvmcFXzYPZhi/j4MFcrEEHP4R+GP31W&#10;h5Kdju5MjRcGIU3jhFGEZZyBYCCLE14cEV6TDGRZyNsG5S8AAAD//wMAUEsBAi0AFAAGAAgAAAAh&#10;ALaDOJL+AAAA4QEAABMAAAAAAAAAAAAAAAAAAAAAAFtDb250ZW50X1R5cGVzXS54bWxQSwECLQAU&#10;AAYACAAAACEAOP0h/9YAAACUAQAACwAAAAAAAAAAAAAAAAAvAQAAX3JlbHMvLnJlbHNQSwECLQAU&#10;AAYACAAAACEASCuZDxwCAAA8BAAADgAAAAAAAAAAAAAAAAAuAgAAZHJzL2Uyb0RvYy54bWxQSwEC&#10;LQAUAAYACAAAACEALU5qBt8AAAAJAQAADwAAAAAAAAAAAAAAAAB2BAAAZHJzL2Rvd25yZXYueG1s&#10;UEsFBgAAAAAEAAQA8wAAAIIFAAAAAA==&#10;" strokecolor="silver"/>
            </w:pict>
          </mc:Fallback>
        </mc:AlternateContent>
      </w: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-187657</wp:posOffset>
                </wp:positionH>
                <wp:positionV relativeFrom="paragraph">
                  <wp:posOffset>58363</wp:posOffset>
                </wp:positionV>
                <wp:extent cx="6057900" cy="709684"/>
                <wp:effectExtent l="0" t="0" r="19050" b="146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968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16780" w:rsidRDefault="00916780"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ascii="標楷體" w:eastAsia="標楷體" w:hAnsi="標楷體" w:hint="eastAsia"/>
                                <w:u w:val="single"/>
                              </w:rPr>
                              <w:t>澎湖縣</w:t>
                            </w:r>
                            <w:r w:rsidR="00164912">
                              <w:rPr>
                                <w:rFonts w:ascii="標楷體" w:eastAsia="標楷體" w:hAnsi="標楷體" w:hint="eastAsia"/>
                                <w:u w:val="single"/>
                              </w:rPr>
                              <w:t>外垵</w:t>
                            </w:r>
                            <w:r>
                              <w:rPr>
                                <w:rFonts w:ascii="標楷體" w:eastAsia="標楷體" w:hAnsi="標楷體" w:hint="eastAsia"/>
                                <w:u w:val="single"/>
                              </w:rPr>
                              <w:t>國民小學</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14.8pt;margin-top:4.6pt;width:477pt;height:5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7CgQIAABgFAAAOAAAAZHJzL2Uyb0RvYy54bWysVMtu2zAQvBfoPxC8O5Jc+SVEDlLLLgqk&#10;DyDpB9AiZRGlSJakLaVB/71L0nac9hIU1UEitavhzO6srm+GTqADM5YrWeLsKsWIyVpRLncl/vaw&#10;Gc0xso5ISoSSrMSPzOKb5ds3170u2Fi1SlBmEIBIW/S6xK1zukgSW7esI/ZKaSYh2CjTEQdbs0uo&#10;IT2gdyIZp+k06ZWh2qiaWQtvqxjEy4DfNKx2X5rGModEiYGbC3cT7lt/T5bXpNgZolteH2mQf2DR&#10;ES7h0DNURRxBe8P/gup4bZRVjbuqVZeopuE1CxpATZb+oea+JZoFLVAcq89lsv8Ptv58+GoQp9C7&#10;CUaSdNCjBzY49F4NKPfl6bUtIOteQ54b4DWkBqlW36n6u0VSrVoid+zWGNW3jFCgl/kvk4tPI471&#10;INv+k6JwDNk7FYCGxnS+dlANBOjQpsdzazyVGl5O08lskUKohtgsXUzngVxCitPX2lj3gakO+UWJ&#10;DbQ+oJPDnXWeDSlOKf4wqTZciNB+IVFf4sVkPIm6lODUB32aNbvtShh0IGCgTbiCNIhcpnXcgY0F&#10;70o8T/0VjeWrsZY0nOIIF3ENTIT04CAOuB1X0S5Pi3Sxnq/n+SgfT9ejPK2q0e1mlY+mm2w2qd5V&#10;q1WV/fI8s7xoOaVMeqon62b566xxHKJourN5X0h6lfLkJY1QZVB1egZ1wQa+89EDbtgO0XChSN4j&#10;W0UfwRhGxfGE3wksWmV+YtTDaJbY/tgTwzASHyWYa5HluZ/lsMknszFszGVkexkhsgaoEjuM4nLl&#10;4vzvteG7Fk6KdpbqFgzZ8OCVZ1ZHG8P4BVHHX4Wf78t9yHr+oS1/AwAA//8DAFBLAwQUAAYACAAA&#10;ACEArLEXz98AAAAJAQAADwAAAGRycy9kb3ducmV2LnhtbEyPy07DMBBF90j8gzVIbKrWqRVFTYhT&#10;ISQWLAq09APceIgD8TiKnQd/j1nR5ege3Xum3C+2YxMOvnUkYbtJgCHVTrfUSDh/PK93wHxQpFXn&#10;CCX8oId9dXtTqkK7mY44nULDYgn5QkkwIfQF5742aJXfuB4pZp9usCrEc2i4HtQcy23HRZJk3KqW&#10;4oJRPT4ZrL9Po5VwfDHvK0oPh07zKfs6v45v824l5f3d8vgALOAS/mH404/qUEWnixtJe9ZJWIs8&#10;i6iEXACLeS7SFNglgmKbAK9Kfv1B9QsAAP//AwBQSwECLQAUAAYACAAAACEAtoM4kv4AAADhAQAA&#10;EwAAAAAAAAAAAAAAAAAAAAAAW0NvbnRlbnRfVHlwZXNdLnhtbFBLAQItABQABgAIAAAAIQA4/SH/&#10;1gAAAJQBAAALAAAAAAAAAAAAAAAAAC8BAABfcmVscy8ucmVsc1BLAQItABQABgAIAAAAIQDO9t7C&#10;gQIAABgFAAAOAAAAAAAAAAAAAAAAAC4CAABkcnMvZTJvRG9jLnhtbFBLAQItABQABgAIAAAAIQCs&#10;sRfP3wAAAAkBAAAPAAAAAAAAAAAAAAAAANsEAABkcnMvZG93bnJldi54bWxQSwUGAAAAAAQABADz&#10;AAAA5wUAAAAA&#10;" filled="f" strokecolor="white">
                <v:textbox>
                  <w:txbxContent>
                    <w:p w:rsidR="00916780" w:rsidRDefault="00916780" w:rsidP="00FB0288">
                      <w:pPr>
                        <w:rPr>
                          <w:rFonts w:eastAsia="標楷體"/>
                          <w:b/>
                          <w:sz w:val="28"/>
                        </w:rPr>
                      </w:pPr>
                      <w:r>
                        <w:rPr>
                          <w:rFonts w:eastAsia="標楷體" w:hAnsi="標楷體"/>
                          <w:b/>
                        </w:rPr>
                        <w:t>本</w:t>
                      </w:r>
                      <w:proofErr w:type="gramStart"/>
                      <w:r>
                        <w:rPr>
                          <w:rFonts w:eastAsia="標楷體" w:hAnsi="標楷體"/>
                          <w:b/>
                        </w:rPr>
                        <w:t>服務暨保密切</w:t>
                      </w:r>
                      <w:proofErr w:type="gramEnd"/>
                      <w:r>
                        <w:rPr>
                          <w:rFonts w:eastAsia="標楷體" w:hAnsi="標楷體"/>
                          <w:b/>
                        </w:rPr>
                        <w:t>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Pr>
                          <w:rFonts w:ascii="標楷體" w:eastAsia="標楷體" w:hAnsi="標楷體" w:hint="eastAsia"/>
                          <w:u w:val="single"/>
                        </w:rPr>
                        <w:t>澎湖縣</w:t>
                      </w:r>
                      <w:r w:rsidR="00164912">
                        <w:rPr>
                          <w:rFonts w:ascii="標楷體" w:eastAsia="標楷體" w:hAnsi="標楷體" w:hint="eastAsia"/>
                          <w:u w:val="single"/>
                        </w:rPr>
                        <w:t>外</w:t>
                      </w:r>
                      <w:proofErr w:type="gramStart"/>
                      <w:r w:rsidR="00164912">
                        <w:rPr>
                          <w:rFonts w:ascii="標楷體" w:eastAsia="標楷體" w:hAnsi="標楷體" w:hint="eastAsia"/>
                          <w:u w:val="single"/>
                        </w:rPr>
                        <w:t>垵</w:t>
                      </w:r>
                      <w:proofErr w:type="gramEnd"/>
                      <w:r>
                        <w:rPr>
                          <w:rFonts w:ascii="標楷體" w:eastAsia="標楷體" w:hAnsi="標楷體" w:hint="eastAsia"/>
                          <w:u w:val="single"/>
                        </w:rPr>
                        <w:t>國民小學</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916780" w:rsidRDefault="00916780"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161F21"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916780" w:rsidRDefault="00916780"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貴校執行服務期間，願遵守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164912" w:rsidP="00CF284C">
      <w:pPr>
        <w:pStyle w:val="a9"/>
        <w:spacing w:before="180" w:after="180" w:line="400" w:lineRule="exact"/>
        <w:rPr>
          <w:b/>
        </w:rPr>
      </w:pPr>
      <w:r>
        <w:rPr>
          <w:rFonts w:hint="eastAsia"/>
        </w:rPr>
        <w:t>外垵</w:t>
      </w:r>
      <w:r w:rsidR="00695294">
        <w:rPr>
          <w:rFonts w:hint="eastAsia"/>
        </w:rPr>
        <w:t>國小</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r w:rsidRPr="007D5489">
        <w:rPr>
          <w:noProof/>
        </w:rPr>
        <mc:AlternateContent>
          <mc:Choice Requires="wps">
            <w:drawing>
              <wp:anchor distT="0" distB="0" distL="114300" distR="114300" simplePos="0" relativeHeight="251686912" behindDoc="0" locked="0" layoutInCell="1" allowOverlap="1" wp14:anchorId="3321D498" wp14:editId="33E5A549">
                <wp:simplePos x="0" y="0"/>
                <wp:positionH relativeFrom="column">
                  <wp:posOffset>76200</wp:posOffset>
                </wp:positionH>
                <wp:positionV relativeFrom="paragraph">
                  <wp:posOffset>1896745</wp:posOffset>
                </wp:positionV>
                <wp:extent cx="6057900" cy="469900"/>
                <wp:effectExtent l="0" t="0" r="19050"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16780" w:rsidRDefault="00916780"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1D498" id="_x0000_s1038" type="#_x0000_t202" style="position:absolute;left:0;text-align:left;margin-left:6pt;margin-top:149.35pt;width:477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FmgAIAABkFAAAOAAAAZHJzL2Uyb0RvYy54bWysVFtv2yAUfp+0/4B4T21nzs2qU3VxMk3q&#10;LlK7H0AMjtEwMCCxu2r/fQdI0nR7qab5AR84h+/cvsP1zdAJdGDGciVLnF2lGDFZK8rlrsTfHjaj&#10;OUbWEUmJUJKV+JFZfLN8++a61wUbq1YJygwCEGmLXpe4dU4XSWLrlnXEXinNJCgbZTriYGt2CTWk&#10;B/ROJOM0nSa9MlQbVTNr4bSKSrwM+E3DavelaSxzSJQYYnNhNWHd+jVZXpNiZ4hueX0Mg/xDFB3h&#10;EpyeoSriCNob/hdUx2ujrGrcVa26RDUNr1nIAbLJ0j+yuW+JZiEXKI7V5zLZ/wdbfz58NYhT6N0M&#10;I0k66NEDGxx6rwaUTXx9em0LMLvXYOgGOAfbkKvVd6r+bpFUq5bIHbs1RvUtIxTiy/zN5OJqxLEe&#10;ZNt/UhT8kL1TAWhoTOeLB+VAgA59ejz3xsdSw+E0ncwWKahq0OXThZe9C1Kcbmtj3QemOuSFEhvo&#10;fUAnhzvrounJxDuTasOFgHNSCIn6Ei8m40nMSwlOvdLrrNltV8KgAwEGbcJ39GsvzTrugMeCdyWe&#10;p/7zRqTw1VhLGmRHuIgyBC2kV0NyENtRinx5WqSL9Xw9z0f5eLoe5WlVjW43q3w03WSzSfWuWq2q&#10;7JePM8uLllPKpA/1xN0sfx03jlMUWXdm74uUXpV58jKM0BDI6vQP2QUa+M5HDrhhO0TGjX2RPEe2&#10;ij4CMYyK8wnvCQitMj8x6mE2S2x/7IlhGImPEsi1yPLcD3PY5JPZGDbmUrO91BBZA1SJHUZRXLn4&#10;AOy14bsWPEU6S3ULhGx44MpzVEcaw/yFpI5vhR/wy32wen7Rlr8BAAD//wMAUEsDBBQABgAIAAAA&#10;IQAqKIjd4AAAAAoBAAAPAAAAZHJzL2Rvd25yZXYueG1sTI/NTsMwEITvSLyDtUhcKuoQUJKGOBVC&#10;4sChlJY+gBubOGCvo9j54e1ZTnCc2dHsN9V2cZZNegidRwG36wSYxsarDlsBp/fnmwJYiBKVtB61&#10;gG8dYFtfXlSyVH7Gg56OsWVUgqGUAkyMfcl5aIx2Mqx9r5FuH35wMpIcWq4GOVO5szxNkow72SF9&#10;MLLXT0Y3X8fRCTi8mLcV3u92VvEp+zy9jvu5WAlxfbU8PgCLeol/YfjFJ3SoiensR1SBWdIpTYkC&#10;0k2RA6PAJsvIOQu4y9MceF3x/xPqHwAAAP//AwBQSwECLQAUAAYACAAAACEAtoM4kv4AAADhAQAA&#10;EwAAAAAAAAAAAAAAAAAAAAAAW0NvbnRlbnRfVHlwZXNdLnhtbFBLAQItABQABgAIAAAAIQA4/SH/&#10;1gAAAJQBAAALAAAAAAAAAAAAAAAAAC8BAABfcmVscy8ucmVsc1BLAQItABQABgAIAAAAIQDsD6Fm&#10;gAIAABkFAAAOAAAAAAAAAAAAAAAAAC4CAABkcnMvZTJvRG9jLnhtbFBLAQItABQABgAIAAAAIQAq&#10;KIjd4AAAAAoBAAAPAAAAAAAAAAAAAAAAANoEAABkcnMvZG93bnJldi54bWxQSwUGAAAAAAQABADz&#10;AAAA5wUAAAAA&#10;" filled="f" strokecolor="white">
                <v:textbox>
                  <w:txbxContent>
                    <w:p w:rsidR="00916780" w:rsidRDefault="00916780"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Pr="00CF284C">
                        <w:rPr>
                          <w:rFonts w:eastAsia="標楷體"/>
                          <w:b/>
                          <w:u w:val="single"/>
                        </w:rPr>
                        <w:t xml:space="preserve">   </w:t>
                      </w:r>
                      <w:r>
                        <w:rPr>
                          <w:rFonts w:eastAsia="標楷體"/>
                          <w:b/>
                          <w:u w:val="single"/>
                        </w:rPr>
                        <w:t xml:space="preserve">          </w:t>
                      </w:r>
                      <w:r>
                        <w:rPr>
                          <w:rFonts w:eastAsia="標楷體" w:hAnsi="標楷體"/>
                          <w:b/>
                        </w:rPr>
                        <w:t>學校</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E4" w:rsidRDefault="00A957E4" w:rsidP="00D500BC">
      <w:r>
        <w:separator/>
      </w:r>
    </w:p>
  </w:endnote>
  <w:endnote w:type="continuationSeparator" w:id="0">
    <w:p w:rsidR="00A957E4" w:rsidRDefault="00A957E4"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E4" w:rsidRDefault="00A957E4" w:rsidP="00D500BC">
      <w:r>
        <w:separator/>
      </w:r>
    </w:p>
  </w:footnote>
  <w:footnote w:type="continuationSeparator" w:id="0">
    <w:p w:rsidR="00A957E4" w:rsidRDefault="00A957E4"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8"/>
    <w:rsid w:val="000542A2"/>
    <w:rsid w:val="00061CD7"/>
    <w:rsid w:val="000C475D"/>
    <w:rsid w:val="000D40E7"/>
    <w:rsid w:val="000E4F44"/>
    <w:rsid w:val="000F6C4A"/>
    <w:rsid w:val="000F7B72"/>
    <w:rsid w:val="0010078C"/>
    <w:rsid w:val="001012A4"/>
    <w:rsid w:val="0012509F"/>
    <w:rsid w:val="00125D33"/>
    <w:rsid w:val="00164912"/>
    <w:rsid w:val="00167478"/>
    <w:rsid w:val="00183E14"/>
    <w:rsid w:val="001A46E3"/>
    <w:rsid w:val="001B0523"/>
    <w:rsid w:val="00205131"/>
    <w:rsid w:val="00207A7F"/>
    <w:rsid w:val="00213BBB"/>
    <w:rsid w:val="00253B36"/>
    <w:rsid w:val="00276E02"/>
    <w:rsid w:val="00283615"/>
    <w:rsid w:val="002A6043"/>
    <w:rsid w:val="002C6AE7"/>
    <w:rsid w:val="002E0367"/>
    <w:rsid w:val="003106F9"/>
    <w:rsid w:val="00334A6F"/>
    <w:rsid w:val="00350022"/>
    <w:rsid w:val="0039110E"/>
    <w:rsid w:val="003A1BF3"/>
    <w:rsid w:val="003C657D"/>
    <w:rsid w:val="003E4820"/>
    <w:rsid w:val="003F5C6E"/>
    <w:rsid w:val="004362B8"/>
    <w:rsid w:val="00441DDF"/>
    <w:rsid w:val="00462756"/>
    <w:rsid w:val="00463D0F"/>
    <w:rsid w:val="00482E4A"/>
    <w:rsid w:val="00492921"/>
    <w:rsid w:val="00494346"/>
    <w:rsid w:val="004D36DA"/>
    <w:rsid w:val="004E45D4"/>
    <w:rsid w:val="004F3586"/>
    <w:rsid w:val="00501A03"/>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95294"/>
    <w:rsid w:val="006A0B06"/>
    <w:rsid w:val="006C2E43"/>
    <w:rsid w:val="006D3068"/>
    <w:rsid w:val="006F164B"/>
    <w:rsid w:val="00705A02"/>
    <w:rsid w:val="00795ED6"/>
    <w:rsid w:val="007B28D7"/>
    <w:rsid w:val="007D5489"/>
    <w:rsid w:val="007E4431"/>
    <w:rsid w:val="007F4E44"/>
    <w:rsid w:val="0081433C"/>
    <w:rsid w:val="00842494"/>
    <w:rsid w:val="008479F6"/>
    <w:rsid w:val="00874CC7"/>
    <w:rsid w:val="008D1D4C"/>
    <w:rsid w:val="00900A05"/>
    <w:rsid w:val="00905C36"/>
    <w:rsid w:val="00907CDE"/>
    <w:rsid w:val="00916780"/>
    <w:rsid w:val="00963E71"/>
    <w:rsid w:val="009664E1"/>
    <w:rsid w:val="009919AB"/>
    <w:rsid w:val="00991B74"/>
    <w:rsid w:val="00996982"/>
    <w:rsid w:val="009C1B79"/>
    <w:rsid w:val="009C2FCF"/>
    <w:rsid w:val="009E4D8F"/>
    <w:rsid w:val="00A13F9A"/>
    <w:rsid w:val="00A247B8"/>
    <w:rsid w:val="00A426CD"/>
    <w:rsid w:val="00A46545"/>
    <w:rsid w:val="00A57242"/>
    <w:rsid w:val="00A62800"/>
    <w:rsid w:val="00A674F1"/>
    <w:rsid w:val="00A957E4"/>
    <w:rsid w:val="00AB5B74"/>
    <w:rsid w:val="00B87454"/>
    <w:rsid w:val="00B87DD4"/>
    <w:rsid w:val="00B961CE"/>
    <w:rsid w:val="00BB315C"/>
    <w:rsid w:val="00BC02F1"/>
    <w:rsid w:val="00BC1FD2"/>
    <w:rsid w:val="00BC516C"/>
    <w:rsid w:val="00BE4006"/>
    <w:rsid w:val="00BF0A9D"/>
    <w:rsid w:val="00C33453"/>
    <w:rsid w:val="00C47643"/>
    <w:rsid w:val="00C47DCA"/>
    <w:rsid w:val="00C575CC"/>
    <w:rsid w:val="00C779D5"/>
    <w:rsid w:val="00C87FC4"/>
    <w:rsid w:val="00C918A6"/>
    <w:rsid w:val="00CD38A8"/>
    <w:rsid w:val="00CF284C"/>
    <w:rsid w:val="00D0547A"/>
    <w:rsid w:val="00D06CA6"/>
    <w:rsid w:val="00D26B2D"/>
    <w:rsid w:val="00D27D22"/>
    <w:rsid w:val="00D4023E"/>
    <w:rsid w:val="00D4158C"/>
    <w:rsid w:val="00D500BC"/>
    <w:rsid w:val="00D61016"/>
    <w:rsid w:val="00D74462"/>
    <w:rsid w:val="00D842B4"/>
    <w:rsid w:val="00DB0C8C"/>
    <w:rsid w:val="00DC1B92"/>
    <w:rsid w:val="00E2200A"/>
    <w:rsid w:val="00E27BD7"/>
    <w:rsid w:val="00E44D73"/>
    <w:rsid w:val="00E46186"/>
    <w:rsid w:val="00EA428E"/>
    <w:rsid w:val="00EE4AA5"/>
    <w:rsid w:val="00F07407"/>
    <w:rsid w:val="00F3721F"/>
    <w:rsid w:val="00F63D0F"/>
    <w:rsid w:val="00F66A21"/>
    <w:rsid w:val="00F70730"/>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87FC-29FE-4F27-B23A-320BD503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EDU-PC</cp:lastModifiedBy>
  <cp:revision>3</cp:revision>
  <cp:lastPrinted>2014-01-17T02:14:00Z</cp:lastPrinted>
  <dcterms:created xsi:type="dcterms:W3CDTF">2015-05-25T06:28:00Z</dcterms:created>
  <dcterms:modified xsi:type="dcterms:W3CDTF">2015-06-02T03:18:00Z</dcterms:modified>
</cp:coreProperties>
</file>